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24"/>
        </w:rPr>
      </w:pP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Bachelor</w:t>
      </w:r>
      <w:r>
        <w:rPr>
          <w:b/>
          <w:bCs/>
          <w:sz w:val="28"/>
          <w:szCs w:val="28"/>
        </w:rPr>
        <w:t>’</w:t>
      </w:r>
      <w:r>
        <w:rPr>
          <w:rFonts w:hint="eastAsia"/>
          <w:b/>
          <w:bCs/>
          <w:sz w:val="28"/>
          <w:szCs w:val="28"/>
        </w:rPr>
        <w:t>s Degree</w:t>
      </w:r>
    </w:p>
    <w:p>
      <w:pPr>
        <w:jc w:val="both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Chinese Teaching Majors</w:t>
      </w:r>
    </w:p>
    <w:tbl>
      <w:tblPr>
        <w:tblStyle w:val="6"/>
        <w:tblpPr w:leftFromText="180" w:rightFromText="180" w:vertAnchor="text" w:horzAnchor="page" w:tblpX="1952" w:tblpY="308"/>
        <w:tblOverlap w:val="never"/>
        <w:tblW w:w="7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9"/>
        <w:gridCol w:w="4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3109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Colleges</w:t>
            </w:r>
          </w:p>
        </w:tc>
        <w:tc>
          <w:tcPr>
            <w:tcW w:w="4890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Major Names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College of Pastoral Agriculture Science and Technology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Grassland Science, Agriculture and Forestry Economy Management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Earth Sciences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Geochemistry, Geology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The First and Second School</w:t>
            </w:r>
            <w:r>
              <w:rPr>
                <w:rFonts w:hint="eastAsia"/>
                <w:sz w:val="24"/>
                <w:lang w:val="en-US" w:eastAsia="zh-CN"/>
              </w:rPr>
              <w:t xml:space="preserve"> of </w:t>
            </w:r>
            <w:r>
              <w:rPr>
                <w:rFonts w:hint="eastAsia"/>
                <w:sz w:val="24"/>
              </w:rPr>
              <w:t>Clinical Medic</w:t>
            </w:r>
            <w:r>
              <w:rPr>
                <w:rFonts w:hint="eastAsia"/>
                <w:sz w:val="24"/>
                <w:lang w:val="en-US" w:eastAsia="zh-CN"/>
              </w:rPr>
              <w:t>ine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Clinical Pharmacy, Clinical Medicine, Anesthesiology, Medical Laboratory Technology, Medical Imageology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The First School</w:t>
            </w:r>
            <w:r>
              <w:rPr>
                <w:rFonts w:hint="eastAsia"/>
                <w:sz w:val="24"/>
                <w:lang w:val="en-US" w:eastAsia="zh-CN"/>
              </w:rPr>
              <w:t xml:space="preserve"> of </w:t>
            </w:r>
            <w:r>
              <w:rPr>
                <w:rFonts w:hint="eastAsia"/>
                <w:sz w:val="24"/>
              </w:rPr>
              <w:t>Clinical Medic</w:t>
            </w:r>
            <w:r>
              <w:rPr>
                <w:rFonts w:hint="eastAsia"/>
                <w:sz w:val="24"/>
                <w:lang w:val="en-US" w:eastAsia="zh-CN"/>
              </w:rPr>
              <w:t>ine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Pediatrics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Law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Law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Public Health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Public Service Administration, Preventive Medicine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Management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Administration, Accounting, Human Resources, Marketing, Information Management and Information System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Nuclear Science and Technology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Radiation Prevention and Nuclear Safety, Nuclear Engineering and Nuclear Technology, Nuclear Chemistry and Nuclear Fuel Engineering, Applied Physics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Nursing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Nursing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Economics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International Economy and Trade, Finance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Stomatology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Stomatology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History and Culture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History, Ethnology, World History, Culture Relics and Museology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School</w:t>
            </w:r>
            <w:r>
              <w:rPr>
                <w:rFonts w:hint="eastAsia"/>
                <w:sz w:val="24"/>
              </w:rPr>
              <w:t xml:space="preserve"> of Civil Engineering and Mechanics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Geological Engineering, Theory and Applied Mechanics, Civil Engineering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Chinese Language and Literature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Chinese Linguistic Literature</w:t>
            </w:r>
            <w:r>
              <w:rPr>
                <w:rFonts w:hint="eastAsia"/>
                <w:sz w:val="24"/>
                <w:lang w:val="en-US" w:eastAsia="zh-CN"/>
              </w:rPr>
              <w:t>;</w:t>
            </w:r>
            <w:r>
              <w:rPr>
                <w:rFonts w:hint="eastAsia"/>
                <w:sz w:val="24"/>
              </w:rPr>
              <w:t xml:space="preserve"> Drama, Film and Television Literature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Physical Science and Technology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Materials Chemistry, Materials Physics, Micro-electronic Science and Engineering, Physics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Journalism &amp; Communication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Radio and Television, Advertising, Digital Media Technology, Journalism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Information Science &amp; Engineering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Electronic Information, Computer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Pharmacy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Pharmacy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Art Academy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Environment Design, Visual Communication Design, Music Performance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Philosophy and Sociology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Sociology, Philosophy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Politics and International Relations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International Politics, Politics and Administration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College of Earth and Environmental Science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Geology Science, Geographic Information Science, Environment Engineering, Environment Science, Human Geography and Urban and Rural Planning, Hydrology and Water Resources Engineering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</w:rPr>
              <w:t>School of International Cultural Exchange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Chinese Language, Chinese International Education</w:t>
            </w:r>
          </w:p>
        </w:tc>
      </w:tr>
    </w:tbl>
    <w:p>
      <w:pPr>
        <w:jc w:val="both"/>
        <w:rPr>
          <w:sz w:val="24"/>
        </w:rPr>
      </w:pPr>
    </w:p>
    <w:tbl>
      <w:tblPr>
        <w:tblStyle w:val="6"/>
        <w:tblpPr w:leftFromText="180" w:rightFromText="180" w:vertAnchor="text" w:horzAnchor="page" w:tblpX="1937" w:tblpY="688"/>
        <w:tblOverlap w:val="never"/>
        <w:tblW w:w="7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0"/>
        <w:gridCol w:w="3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000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Colleges</w:t>
            </w:r>
          </w:p>
        </w:tc>
        <w:tc>
          <w:tcPr>
            <w:tcW w:w="3999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Major Names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000" w:type="dxa"/>
            <w:vAlign w:val="top"/>
          </w:tcPr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School of Stomatology</w:t>
            </w:r>
          </w:p>
        </w:tc>
        <w:tc>
          <w:tcPr>
            <w:tcW w:w="3999" w:type="dxa"/>
            <w:vAlign w:val="top"/>
          </w:tcPr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Stomatology</w:t>
            </w:r>
          </w:p>
        </w:tc>
      </w:tr>
    </w:tbl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English Teaching Majors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Master’s Degree</w:t>
      </w:r>
    </w:p>
    <w:p>
      <w:pPr>
        <w:jc w:val="both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Chinese Teaching Majors</w:t>
      </w:r>
    </w:p>
    <w:tbl>
      <w:tblPr>
        <w:tblStyle w:val="6"/>
        <w:tblpPr w:leftFromText="180" w:rightFromText="180" w:vertAnchor="text" w:horzAnchor="page" w:tblpX="1967" w:tblpY="309"/>
        <w:tblOverlap w:val="never"/>
        <w:tblW w:w="7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5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280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Colleges</w:t>
            </w:r>
          </w:p>
        </w:tc>
        <w:tc>
          <w:tcPr>
            <w:tcW w:w="5719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Major Names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80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 of Mathematics and Statistics</w:t>
            </w:r>
          </w:p>
        </w:tc>
        <w:tc>
          <w:tcPr>
            <w:tcW w:w="5719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Mathematics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80" w:type="dxa"/>
            <w:vAlign w:val="top"/>
          </w:tcPr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School of Physical Science and Technology</w:t>
            </w:r>
          </w:p>
        </w:tc>
        <w:tc>
          <w:tcPr>
            <w:tcW w:w="5719" w:type="dxa"/>
            <w:vAlign w:val="top"/>
          </w:tcPr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Physics, Materials Science and Engineering, Microelectronics and Solid Electronics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80" w:type="dxa"/>
            <w:vAlign w:val="top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School of Information Science &amp; Engineering</w:t>
            </w:r>
          </w:p>
        </w:tc>
        <w:tc>
          <w:tcPr>
            <w:tcW w:w="5719" w:type="dxa"/>
            <w:vAlign w:val="top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Radio Physics, Electronic Circuit and System, Information and Communication Engineering, Computer Science and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80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College of Chemistry and Chemical Engineering</w:t>
            </w:r>
          </w:p>
        </w:tc>
        <w:tc>
          <w:tcPr>
            <w:tcW w:w="5719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Chemistry, Chemical Engineering and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80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 of Life Sciences</w:t>
            </w:r>
          </w:p>
        </w:tc>
        <w:tc>
          <w:tcPr>
            <w:tcW w:w="5719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Botany, Zoology, Physiology, Microbiology, Biology of Development, Cytobiology, Biochemistry and Molecular Biology, Biophysics, Ecology, Forestry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280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College of Earth and Environment Sciences</w:t>
            </w:r>
          </w:p>
        </w:tc>
        <w:tc>
          <w:tcPr>
            <w:tcW w:w="5719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Physiography, Human Geography, Cartography and Geography Information System, Urban and Regional Planing, Earth System Science, Quaternary Geology, Hydraulic Engineering, Environment Science, Environment Engineering, Environment Engineering (Professional Degree)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80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College of Pastoral Agriculture Science and Technology</w:t>
            </w:r>
          </w:p>
        </w:tc>
        <w:tc>
          <w:tcPr>
            <w:tcW w:w="5719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Crop Science, Plant Protection, Animal Husbandry, Agrostology, Agricultural Economic Management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80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 of Earth Sciences</w:t>
            </w:r>
          </w:p>
        </w:tc>
        <w:tc>
          <w:tcPr>
            <w:tcW w:w="5719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Mineralogy, Petrology, Mineral Deposits, Earth Chemistry, Paleobiology and Stratigraphy, Tectonics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80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College of Atmospheric Sciences</w:t>
            </w:r>
          </w:p>
        </w:tc>
        <w:tc>
          <w:tcPr>
            <w:tcW w:w="5719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Meteorology, Atmospheric Physics and Environment, Climatology, Applied Meteorology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80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College of Civil Engineering and Mechanics</w:t>
            </w:r>
          </w:p>
        </w:tc>
        <w:tc>
          <w:tcPr>
            <w:tcW w:w="5719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Mechanics, Civil Engineering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 of Nuclear Science and Technology</w:t>
            </w:r>
          </w:p>
        </w:tc>
        <w:tc>
          <w:tcPr>
            <w:tcW w:w="5719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Particle Physics and Nuclear Physics, Nuclear Science and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School of Basic Medical Sciences</w:t>
            </w:r>
          </w:p>
        </w:tc>
        <w:tc>
          <w:tcPr>
            <w:tcW w:w="571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Physiology, Genetics, Biochemistry and Molecular Biology, Basic Medicine, Combination of Chinese Traditional and Western Medicine, Pharmacology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School of Stomatology</w:t>
            </w:r>
          </w:p>
        </w:tc>
        <w:tc>
          <w:tcPr>
            <w:tcW w:w="5719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Stomatology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School of Public Health</w:t>
            </w:r>
          </w:p>
        </w:tc>
        <w:tc>
          <w:tcPr>
            <w:tcW w:w="571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Epidemiology and Health Statistics, Labor and Environment Health, Nutrition and Food Health, </w:t>
            </w:r>
            <w:r>
              <w:rPr>
                <w:rFonts w:hint="eastAsia"/>
                <w:color w:val="auto"/>
                <w:sz w:val="24"/>
              </w:rPr>
              <w:t>Child Hygiene and Health Care of Women &amp; Children</w:t>
            </w:r>
            <w:r>
              <w:rPr>
                <w:rFonts w:hint="eastAsia"/>
                <w:sz w:val="24"/>
              </w:rPr>
              <w:t>, Hygienic Toxicology, Social Medicine and Health Service Management,Public Health Master (Professional Degree)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School of Pharmacy</w:t>
            </w:r>
          </w:p>
        </w:tc>
        <w:tc>
          <w:tcPr>
            <w:tcW w:w="571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Pharmacochemical Biology, Pharmacy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The First School</w:t>
            </w:r>
            <w:r>
              <w:rPr>
                <w:rFonts w:hint="eastAsia"/>
                <w:sz w:val="24"/>
                <w:lang w:val="en-US" w:eastAsia="zh-CN"/>
              </w:rPr>
              <w:t xml:space="preserve"> of </w:t>
            </w:r>
            <w:r>
              <w:rPr>
                <w:rFonts w:hint="eastAsia"/>
                <w:sz w:val="24"/>
              </w:rPr>
              <w:t>Clinical Medic</w:t>
            </w:r>
            <w:r>
              <w:rPr>
                <w:rFonts w:hint="eastAsia"/>
                <w:sz w:val="24"/>
                <w:lang w:val="en-US" w:eastAsia="zh-CN"/>
              </w:rPr>
              <w:t>ine</w:t>
            </w:r>
          </w:p>
        </w:tc>
        <w:tc>
          <w:tcPr>
            <w:tcW w:w="571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Internal Medicine, Pediatrics, Geratology, Neurology, Dermatosis and Venereology, Imaging Medicine and Nuclear Medicine, Clinical Laboratory Diagnostics, Surgery, Gynemetrics, Ophthalmology, Otolaryngology, Oncology, Anesthesiology, Emergency Medicine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The </w:t>
            </w:r>
            <w:r>
              <w:rPr>
                <w:rFonts w:hint="eastAsia"/>
                <w:sz w:val="24"/>
                <w:lang w:val="en-US" w:eastAsia="zh-CN"/>
              </w:rPr>
              <w:t xml:space="preserve">Second </w:t>
            </w:r>
            <w:r>
              <w:rPr>
                <w:rFonts w:hint="eastAsia"/>
                <w:sz w:val="24"/>
              </w:rPr>
              <w:t>School</w:t>
            </w:r>
            <w:r>
              <w:rPr>
                <w:rFonts w:hint="eastAsia"/>
                <w:sz w:val="24"/>
                <w:lang w:val="en-US" w:eastAsia="zh-CN"/>
              </w:rPr>
              <w:t xml:space="preserve"> of </w:t>
            </w:r>
            <w:r>
              <w:rPr>
                <w:rFonts w:hint="eastAsia"/>
                <w:sz w:val="24"/>
              </w:rPr>
              <w:t>Clinical Medic</w:t>
            </w:r>
            <w:r>
              <w:rPr>
                <w:rFonts w:hint="eastAsia"/>
                <w:sz w:val="24"/>
                <w:lang w:val="en-US" w:eastAsia="zh-CN"/>
              </w:rPr>
              <w:t>ine</w:t>
            </w:r>
          </w:p>
        </w:tc>
        <w:tc>
          <w:tcPr>
            <w:tcW w:w="571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Internal Medicine, Pediatrics, Neurology, Psychiatry and Mental Health, Dermatosis and Venereology, Imaging Medicine and Nuclear Medicine, Clinical Laboratory Diagnostics, Surgery, Gynemetrics, Ophthalmology, Otolaryngology,Oncology, Anesthesiology, Emergency Medicine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School of Chinese Language and Literature</w:t>
            </w:r>
          </w:p>
        </w:tc>
        <w:tc>
          <w:tcPr>
            <w:tcW w:w="571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Literature and Art, Chinese Philology, Chinese Classical Philology, Ancient Chinese Literature, Modern and Contemporary Chinese Literature, Comparative and World Literature, Artistic Theory</w:t>
            </w:r>
            <w:r>
              <w:rPr>
                <w:rFonts w:hint="eastAsia"/>
                <w:sz w:val="24"/>
                <w:lang w:val="en-US" w:eastAsia="zh-CN"/>
              </w:rPr>
              <w:t xml:space="preserve">, </w:t>
            </w:r>
            <w:r>
              <w:rPr>
                <w:rFonts w:hint="eastAsia"/>
                <w:color w:val="auto"/>
                <w:sz w:val="24"/>
              </w:rPr>
              <w:t>Master of Teaching Chinese to Speakers of Other Languages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(</w:t>
            </w:r>
            <w:r>
              <w:rPr>
                <w:rFonts w:hint="eastAsia"/>
                <w:color w:val="auto"/>
                <w:sz w:val="24"/>
              </w:rPr>
              <w:t>Professional Degree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School of History and Culture</w:t>
            </w:r>
          </w:p>
        </w:tc>
        <w:tc>
          <w:tcPr>
            <w:tcW w:w="571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Ethnology, Marxist National Theory and Policy, Chinese Ethnic History, Ethnosociology, Tibetology, Archaeology, China History, Dunhuang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Studies, World History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School of Philosophy and Sociology</w:t>
            </w:r>
          </w:p>
        </w:tc>
        <w:tc>
          <w:tcPr>
            <w:tcW w:w="5719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Philosophy, Sociology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School of Law</w:t>
            </w:r>
          </w:p>
        </w:tc>
        <w:tc>
          <w:tcPr>
            <w:tcW w:w="571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Law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School of Economics</w:t>
            </w:r>
          </w:p>
        </w:tc>
        <w:tc>
          <w:tcPr>
            <w:tcW w:w="571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Industrial Economics, Regional Economics, Finance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School of Management</w:t>
            </w:r>
          </w:p>
        </w:tc>
        <w:tc>
          <w:tcPr>
            <w:tcW w:w="571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Business Administration, Public Management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School of Journalism &amp; Communication</w:t>
            </w:r>
          </w:p>
        </w:tc>
        <w:tc>
          <w:tcPr>
            <w:tcW w:w="571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Journalism and Communication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School of Politics and International Relations</w:t>
            </w:r>
          </w:p>
        </w:tc>
        <w:tc>
          <w:tcPr>
            <w:tcW w:w="571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International Politics, International Relations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School</w:t>
            </w:r>
            <w:r>
              <w:rPr>
                <w:rFonts w:hint="eastAsia"/>
                <w:sz w:val="24"/>
              </w:rPr>
              <w:t xml:space="preserve"> of Marxism</w:t>
            </w:r>
          </w:p>
        </w:tc>
        <w:tc>
          <w:tcPr>
            <w:tcW w:w="571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Marxism Theory （Study on the Sinicization of Marxism, the Basic Issues of Modern Chinese History, Marxism Theory of International Relations and China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s Foreign Relations）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School of Nursing</w:t>
            </w:r>
          </w:p>
        </w:tc>
        <w:tc>
          <w:tcPr>
            <w:tcW w:w="571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Nursing (Professional Degree)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Art Academy</w:t>
            </w:r>
          </w:p>
        </w:tc>
        <w:tc>
          <w:tcPr>
            <w:tcW w:w="571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Art Design (Professional Degree )</w:t>
            </w:r>
          </w:p>
        </w:tc>
      </w:tr>
    </w:tbl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Doctor’s Degree</w:t>
      </w:r>
    </w:p>
    <w:p>
      <w:pPr>
        <w:jc w:val="both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Chinese Teaching Majors</w:t>
      </w:r>
    </w:p>
    <w:tbl>
      <w:tblPr>
        <w:tblStyle w:val="6"/>
        <w:tblpPr w:leftFromText="180" w:rightFromText="180" w:vertAnchor="text" w:horzAnchor="page" w:tblpX="1907" w:tblpY="312"/>
        <w:tblOverlap w:val="never"/>
        <w:tblW w:w="7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6"/>
        <w:gridCol w:w="5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766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Colleges</w:t>
            </w:r>
          </w:p>
        </w:tc>
        <w:tc>
          <w:tcPr>
            <w:tcW w:w="5233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Major Names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766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 of Mathematics and Statistics</w:t>
            </w:r>
          </w:p>
        </w:tc>
        <w:tc>
          <w:tcPr>
            <w:tcW w:w="5233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Fundamental Mathematics, Computational Mathematics, Probability Theory and Mathematical Statistics, Applied Mathematics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766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Physical Science and Technology</w:t>
            </w:r>
          </w:p>
        </w:tc>
        <w:tc>
          <w:tcPr>
            <w:tcW w:w="5233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Physics, Materials Physics and Chemistry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766" w:type="dxa"/>
            <w:vAlign w:val="top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School of Information Science &amp; Engineering</w:t>
            </w:r>
          </w:p>
        </w:tc>
        <w:tc>
          <w:tcPr>
            <w:tcW w:w="5233" w:type="dxa"/>
            <w:vAlign w:val="top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Radio Physics, Computer Application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766" w:type="dxa"/>
            <w:vAlign w:val="top"/>
          </w:tcPr>
          <w:p>
            <w:pPr>
              <w:tabs>
                <w:tab w:val="left" w:pos="3306"/>
              </w:tabs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College of Chemistry and Chemical Engineering</w:t>
            </w:r>
          </w:p>
        </w:tc>
        <w:tc>
          <w:tcPr>
            <w:tcW w:w="5233" w:type="dxa"/>
            <w:vAlign w:val="top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Chemistry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766" w:type="dxa"/>
            <w:vAlign w:val="top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School of Life Science</w:t>
            </w:r>
          </w:p>
        </w:tc>
        <w:tc>
          <w:tcPr>
            <w:tcW w:w="5233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Botany, Zoology, Microbiology, Cytobiology, </w:t>
            </w:r>
            <w:r>
              <w:rPr>
                <w:rFonts w:hint="eastAsia"/>
                <w:color w:val="auto"/>
                <w:sz w:val="24"/>
              </w:rPr>
              <w:t xml:space="preserve">Biochemistry </w:t>
            </w:r>
            <w:r>
              <w:rPr>
                <w:rFonts w:hint="eastAsia"/>
                <w:sz w:val="24"/>
              </w:rPr>
              <w:t xml:space="preserve">and Molecular Biology, Biophysics,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Ecology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766" w:type="dxa"/>
            <w:vAlign w:val="top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College of Earth and Environment Sciences</w:t>
            </w:r>
          </w:p>
        </w:tc>
        <w:tc>
          <w:tcPr>
            <w:tcW w:w="5233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Physiography, Human Geography, Geographic Information System, Quaternary Geology, Environment Science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766" w:type="dxa"/>
            <w:vAlign w:val="top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College of Pastoral Agriculture Science and Technology</w:t>
            </w:r>
          </w:p>
        </w:tc>
        <w:tc>
          <w:tcPr>
            <w:tcW w:w="5233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Animal Husbandry, Agrostology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766" w:type="dxa"/>
            <w:vAlign w:val="top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School of Earth Sciences</w:t>
            </w:r>
          </w:p>
        </w:tc>
        <w:tc>
          <w:tcPr>
            <w:tcW w:w="5233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Mineralogy, Petrology, Mineral Deposits, Earth Chemistry, Paleobiology and Stratigraphy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766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College of Atmospheric Sciences</w:t>
            </w:r>
          </w:p>
        </w:tc>
        <w:tc>
          <w:tcPr>
            <w:tcW w:w="5233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Meteorology, Atmospheric Physics and Environment, Climatology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766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College of Civil Engineering and Mechanics</w:t>
            </w:r>
          </w:p>
        </w:tc>
        <w:tc>
          <w:tcPr>
            <w:tcW w:w="5233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Mechanics, Civil Engineering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766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Nuclear Science and Technology</w:t>
            </w:r>
          </w:p>
        </w:tc>
        <w:tc>
          <w:tcPr>
            <w:tcW w:w="5233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Particle and Nuclear Physics, Radiochemistry, Nuclear Science and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766" w:type="dxa"/>
            <w:vAlign w:val="top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School of Basic Medical Sciences</w:t>
            </w:r>
          </w:p>
        </w:tc>
        <w:tc>
          <w:tcPr>
            <w:tcW w:w="5233" w:type="dxa"/>
            <w:vAlign w:val="top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Genetics, Biochemistry and Molecular Biology, Basic Medicine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766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 of Pharmacy</w:t>
            </w:r>
          </w:p>
        </w:tc>
        <w:tc>
          <w:tcPr>
            <w:tcW w:w="5233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Pharmacochemical Biology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766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The First School</w:t>
            </w:r>
            <w:r>
              <w:rPr>
                <w:rFonts w:hint="eastAsia"/>
                <w:sz w:val="24"/>
                <w:lang w:val="en-US" w:eastAsia="zh-CN"/>
              </w:rPr>
              <w:t xml:space="preserve"> of </w:t>
            </w:r>
            <w:r>
              <w:rPr>
                <w:rFonts w:hint="eastAsia"/>
                <w:sz w:val="24"/>
              </w:rPr>
              <w:t>Clinical Medic</w:t>
            </w:r>
            <w:r>
              <w:rPr>
                <w:rFonts w:hint="eastAsia"/>
                <w:sz w:val="24"/>
                <w:lang w:val="en-US" w:eastAsia="zh-CN"/>
              </w:rPr>
              <w:t>ine</w:t>
            </w:r>
          </w:p>
        </w:tc>
        <w:tc>
          <w:tcPr>
            <w:tcW w:w="5233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Internal Medicine, Surgery, Gynemetrics, Oncology, Imaging and Nuclear Medicine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766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The </w:t>
            </w:r>
            <w:r>
              <w:rPr>
                <w:rFonts w:hint="eastAsia"/>
                <w:sz w:val="24"/>
                <w:lang w:val="en-US" w:eastAsia="zh-CN"/>
              </w:rPr>
              <w:t xml:space="preserve">Second </w:t>
            </w:r>
            <w:r>
              <w:rPr>
                <w:rFonts w:hint="eastAsia"/>
                <w:sz w:val="24"/>
              </w:rPr>
              <w:t>School</w:t>
            </w:r>
            <w:r>
              <w:rPr>
                <w:rFonts w:hint="eastAsia"/>
                <w:sz w:val="24"/>
                <w:lang w:val="en-US" w:eastAsia="zh-CN"/>
              </w:rPr>
              <w:t xml:space="preserve"> of </w:t>
            </w:r>
            <w:r>
              <w:rPr>
                <w:rFonts w:hint="eastAsia"/>
                <w:sz w:val="24"/>
              </w:rPr>
              <w:t>Clinical Medic</w:t>
            </w:r>
            <w:r>
              <w:rPr>
                <w:rFonts w:hint="eastAsia"/>
                <w:sz w:val="24"/>
                <w:lang w:val="en-US" w:eastAsia="zh-CN"/>
              </w:rPr>
              <w:t>ine</w:t>
            </w:r>
          </w:p>
        </w:tc>
        <w:tc>
          <w:tcPr>
            <w:tcW w:w="5233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Internal Medicine, Neurology, Imaging and Nuclear Medicine, Clinical Laboratory Diagnosis, Surgery, Oncology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766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School of Chinese Language and Literature</w:t>
            </w:r>
          </w:p>
        </w:tc>
        <w:tc>
          <w:tcPr>
            <w:tcW w:w="5233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Chinese Language Literature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766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School of History and Culture</w:t>
            </w:r>
          </w:p>
        </w:tc>
        <w:tc>
          <w:tcPr>
            <w:tcW w:w="5233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Ethnology, Marxist National Theory and Policy, Chinese Ethnic History, Ethnosociology, Tibetology, China  History, Dunhuang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Studies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766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School of Economics</w:t>
            </w:r>
          </w:p>
        </w:tc>
        <w:tc>
          <w:tcPr>
            <w:tcW w:w="5233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Regional Economics, Industrial Economics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766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School of Management</w:t>
            </w:r>
          </w:p>
        </w:tc>
        <w:tc>
          <w:tcPr>
            <w:tcW w:w="5233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Public Management</w:t>
            </w:r>
          </w:p>
        </w:tc>
      </w:tr>
    </w:tbl>
    <w:p>
      <w:pPr>
        <w:rPr>
          <w:rFonts w:hint="eastAsia"/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English Teaching Majors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982" w:tblpY="62"/>
        <w:tblOverlap w:val="never"/>
        <w:tblW w:w="7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0"/>
        <w:gridCol w:w="2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310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Colleges</w:t>
            </w:r>
          </w:p>
        </w:tc>
        <w:tc>
          <w:tcPr>
            <w:tcW w:w="2689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Major Name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310" w:type="dxa"/>
            <w:vAlign w:val="top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School of Life Science</w:t>
            </w:r>
          </w:p>
        </w:tc>
        <w:tc>
          <w:tcPr>
            <w:tcW w:w="2689" w:type="dxa"/>
            <w:vAlign w:val="top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Microbiology, Cytobiology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310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College of Pastoral Agriculture Science and Technology</w:t>
            </w:r>
          </w:p>
        </w:tc>
        <w:tc>
          <w:tcPr>
            <w:tcW w:w="2689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Agrostology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310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College of Earth and Environment Sciences</w:t>
            </w:r>
          </w:p>
        </w:tc>
        <w:tc>
          <w:tcPr>
            <w:tcW w:w="2689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Geography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310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College of Chemistry and Chemical Engineering</w:t>
            </w:r>
          </w:p>
        </w:tc>
        <w:tc>
          <w:tcPr>
            <w:tcW w:w="2689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Chemistry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310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 of Physical Science and Technology</w:t>
            </w:r>
          </w:p>
        </w:tc>
        <w:tc>
          <w:tcPr>
            <w:tcW w:w="2689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Physics</w:t>
            </w:r>
          </w:p>
        </w:tc>
      </w:tr>
    </w:tbl>
    <w:p>
      <w:pPr>
        <w:ind w:firstLine="2650" w:firstLineChars="1100"/>
        <w:rPr>
          <w:b/>
          <w:bCs/>
          <w:sz w:val="24"/>
        </w:rPr>
      </w:pPr>
    </w:p>
    <w:p>
      <w:pPr>
        <w:rPr>
          <w:rFonts w:ascii="Calibri" w:hAnsi="Calibri" w:eastAsia="宋体" w:cs="Calibri"/>
          <w:sz w:val="24"/>
        </w:rPr>
      </w:pP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14"/>
    <w:rsid w:val="0014053A"/>
    <w:rsid w:val="001D4631"/>
    <w:rsid w:val="002D5E26"/>
    <w:rsid w:val="00317E1C"/>
    <w:rsid w:val="00451B3B"/>
    <w:rsid w:val="005469FF"/>
    <w:rsid w:val="006B5533"/>
    <w:rsid w:val="00844616"/>
    <w:rsid w:val="00973CC8"/>
    <w:rsid w:val="00BA53F5"/>
    <w:rsid w:val="00DD6E89"/>
    <w:rsid w:val="00DE0514"/>
    <w:rsid w:val="00EC5DD0"/>
    <w:rsid w:val="00F30D82"/>
    <w:rsid w:val="00F6587F"/>
    <w:rsid w:val="00FB46D6"/>
    <w:rsid w:val="017076EB"/>
    <w:rsid w:val="019E4771"/>
    <w:rsid w:val="03353503"/>
    <w:rsid w:val="03656CE3"/>
    <w:rsid w:val="03B014AB"/>
    <w:rsid w:val="040462A1"/>
    <w:rsid w:val="04057C75"/>
    <w:rsid w:val="04687F6E"/>
    <w:rsid w:val="04AD6A6A"/>
    <w:rsid w:val="05103636"/>
    <w:rsid w:val="070F552C"/>
    <w:rsid w:val="071A0309"/>
    <w:rsid w:val="079A5B27"/>
    <w:rsid w:val="082F1DAD"/>
    <w:rsid w:val="09C606F3"/>
    <w:rsid w:val="09C92AD9"/>
    <w:rsid w:val="0AC84914"/>
    <w:rsid w:val="0C783F6B"/>
    <w:rsid w:val="0C8A4EF4"/>
    <w:rsid w:val="0CC774A0"/>
    <w:rsid w:val="0DA34C5D"/>
    <w:rsid w:val="0E2059A4"/>
    <w:rsid w:val="0F413BFC"/>
    <w:rsid w:val="10D651E7"/>
    <w:rsid w:val="11103D1A"/>
    <w:rsid w:val="11C51219"/>
    <w:rsid w:val="144306D0"/>
    <w:rsid w:val="15DE49F1"/>
    <w:rsid w:val="161536CB"/>
    <w:rsid w:val="16E50C24"/>
    <w:rsid w:val="16F870B6"/>
    <w:rsid w:val="17C45F73"/>
    <w:rsid w:val="185402AE"/>
    <w:rsid w:val="18B27F59"/>
    <w:rsid w:val="18CE32F4"/>
    <w:rsid w:val="192E7BC0"/>
    <w:rsid w:val="19702B93"/>
    <w:rsid w:val="19AF71C2"/>
    <w:rsid w:val="1A70555F"/>
    <w:rsid w:val="1B456CF9"/>
    <w:rsid w:val="1B5D7138"/>
    <w:rsid w:val="1BC63366"/>
    <w:rsid w:val="1C115944"/>
    <w:rsid w:val="1DF3145F"/>
    <w:rsid w:val="1F7B7BF5"/>
    <w:rsid w:val="20904C7C"/>
    <w:rsid w:val="210F38E2"/>
    <w:rsid w:val="229215D7"/>
    <w:rsid w:val="22E369A6"/>
    <w:rsid w:val="245C0060"/>
    <w:rsid w:val="24BE1ACF"/>
    <w:rsid w:val="25212D04"/>
    <w:rsid w:val="253F081D"/>
    <w:rsid w:val="26187B6B"/>
    <w:rsid w:val="27FA76F2"/>
    <w:rsid w:val="28530146"/>
    <w:rsid w:val="292931E8"/>
    <w:rsid w:val="2A734D2F"/>
    <w:rsid w:val="2AA62B54"/>
    <w:rsid w:val="2C596961"/>
    <w:rsid w:val="2E880759"/>
    <w:rsid w:val="2F8B65E4"/>
    <w:rsid w:val="2FE04741"/>
    <w:rsid w:val="31FF253D"/>
    <w:rsid w:val="3332044B"/>
    <w:rsid w:val="33DF765A"/>
    <w:rsid w:val="35DD78D7"/>
    <w:rsid w:val="36AB7573"/>
    <w:rsid w:val="371D6930"/>
    <w:rsid w:val="37203DB7"/>
    <w:rsid w:val="37275888"/>
    <w:rsid w:val="385A6987"/>
    <w:rsid w:val="39AA13DE"/>
    <w:rsid w:val="39E8572B"/>
    <w:rsid w:val="39FB62B9"/>
    <w:rsid w:val="3A0A72F6"/>
    <w:rsid w:val="3A555FDE"/>
    <w:rsid w:val="3A6F5CB5"/>
    <w:rsid w:val="3A89626A"/>
    <w:rsid w:val="3B8F1B03"/>
    <w:rsid w:val="3BD37CB8"/>
    <w:rsid w:val="3CC7389B"/>
    <w:rsid w:val="3D861A57"/>
    <w:rsid w:val="3E157020"/>
    <w:rsid w:val="3E8A573C"/>
    <w:rsid w:val="3FF163A3"/>
    <w:rsid w:val="406C7FCE"/>
    <w:rsid w:val="41824E18"/>
    <w:rsid w:val="419B417B"/>
    <w:rsid w:val="41D37BBE"/>
    <w:rsid w:val="426E0526"/>
    <w:rsid w:val="43E836D4"/>
    <w:rsid w:val="43F818E9"/>
    <w:rsid w:val="460349F2"/>
    <w:rsid w:val="46D43430"/>
    <w:rsid w:val="471B3E92"/>
    <w:rsid w:val="479C6E94"/>
    <w:rsid w:val="47F77B3E"/>
    <w:rsid w:val="482B4253"/>
    <w:rsid w:val="48E85F11"/>
    <w:rsid w:val="493B7880"/>
    <w:rsid w:val="494D738F"/>
    <w:rsid w:val="49911296"/>
    <w:rsid w:val="49D7024E"/>
    <w:rsid w:val="4AD47C08"/>
    <w:rsid w:val="4C12304C"/>
    <w:rsid w:val="4C512272"/>
    <w:rsid w:val="4C7C108E"/>
    <w:rsid w:val="4D9E7A94"/>
    <w:rsid w:val="4DC3187A"/>
    <w:rsid w:val="4DC90461"/>
    <w:rsid w:val="4E085401"/>
    <w:rsid w:val="4E0E1F96"/>
    <w:rsid w:val="4EB00CC0"/>
    <w:rsid w:val="4F116BBE"/>
    <w:rsid w:val="4F587DB0"/>
    <w:rsid w:val="4F7E1420"/>
    <w:rsid w:val="4FE22D59"/>
    <w:rsid w:val="50D60C28"/>
    <w:rsid w:val="51420582"/>
    <w:rsid w:val="515C6869"/>
    <w:rsid w:val="516E4848"/>
    <w:rsid w:val="51766FB8"/>
    <w:rsid w:val="51800A85"/>
    <w:rsid w:val="51B66B48"/>
    <w:rsid w:val="526064AA"/>
    <w:rsid w:val="52827886"/>
    <w:rsid w:val="551C5ABC"/>
    <w:rsid w:val="569D791F"/>
    <w:rsid w:val="56B21E8D"/>
    <w:rsid w:val="589F54B2"/>
    <w:rsid w:val="58AB6CF7"/>
    <w:rsid w:val="592358D8"/>
    <w:rsid w:val="5A584E94"/>
    <w:rsid w:val="5A7A55F3"/>
    <w:rsid w:val="5AB005CC"/>
    <w:rsid w:val="5AE31BEC"/>
    <w:rsid w:val="5C662401"/>
    <w:rsid w:val="5DED3D86"/>
    <w:rsid w:val="5DF3603C"/>
    <w:rsid w:val="5E0858B2"/>
    <w:rsid w:val="5E2D70DE"/>
    <w:rsid w:val="5EE80899"/>
    <w:rsid w:val="5F0276AE"/>
    <w:rsid w:val="5F4356B1"/>
    <w:rsid w:val="6008188F"/>
    <w:rsid w:val="60C5308C"/>
    <w:rsid w:val="63457E05"/>
    <w:rsid w:val="64F96BBD"/>
    <w:rsid w:val="650E1FF0"/>
    <w:rsid w:val="65CC7894"/>
    <w:rsid w:val="65ED4F6F"/>
    <w:rsid w:val="662D509F"/>
    <w:rsid w:val="6652120D"/>
    <w:rsid w:val="66F8362B"/>
    <w:rsid w:val="69891024"/>
    <w:rsid w:val="69A7382D"/>
    <w:rsid w:val="6A2E1DA5"/>
    <w:rsid w:val="6A794AFB"/>
    <w:rsid w:val="6A8E11C5"/>
    <w:rsid w:val="6ABB6556"/>
    <w:rsid w:val="6B4F27A3"/>
    <w:rsid w:val="6B580694"/>
    <w:rsid w:val="6C442357"/>
    <w:rsid w:val="6C6C4CDE"/>
    <w:rsid w:val="6C9F5B83"/>
    <w:rsid w:val="6D504B92"/>
    <w:rsid w:val="6D704A60"/>
    <w:rsid w:val="6F19789A"/>
    <w:rsid w:val="6F764B25"/>
    <w:rsid w:val="6F9841CF"/>
    <w:rsid w:val="6FE40C3B"/>
    <w:rsid w:val="720B190C"/>
    <w:rsid w:val="73227CD1"/>
    <w:rsid w:val="738048D2"/>
    <w:rsid w:val="742C2AB4"/>
    <w:rsid w:val="74762A09"/>
    <w:rsid w:val="758B7D81"/>
    <w:rsid w:val="76656F5D"/>
    <w:rsid w:val="76686B55"/>
    <w:rsid w:val="76B00110"/>
    <w:rsid w:val="77C45FE7"/>
    <w:rsid w:val="786619DB"/>
    <w:rsid w:val="7A1B76B0"/>
    <w:rsid w:val="7AA02892"/>
    <w:rsid w:val="7AF316EE"/>
    <w:rsid w:val="7B1C7331"/>
    <w:rsid w:val="7B52743B"/>
    <w:rsid w:val="7B92012C"/>
    <w:rsid w:val="7BC11995"/>
    <w:rsid w:val="7D1F4FFD"/>
    <w:rsid w:val="7D376256"/>
    <w:rsid w:val="7DFE4D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428BCA"/>
      <w:u w:val="none"/>
    </w:rPr>
  </w:style>
  <w:style w:type="character" w:styleId="10">
    <w:name w:val="Emphasis"/>
    <w:basedOn w:val="7"/>
    <w:qFormat/>
    <w:uiPriority w:val="0"/>
    <w:rPr>
      <w:i/>
      <w:sz w:val="14"/>
      <w:szCs w:val="14"/>
    </w:rPr>
  </w:style>
  <w:style w:type="character" w:styleId="11">
    <w:name w:val="HTML Definition"/>
    <w:basedOn w:val="7"/>
    <w:qFormat/>
    <w:uiPriority w:val="0"/>
    <w:rPr>
      <w:i/>
    </w:rPr>
  </w:style>
  <w:style w:type="character" w:styleId="12">
    <w:name w:val="Hyperlink"/>
    <w:basedOn w:val="7"/>
    <w:qFormat/>
    <w:uiPriority w:val="0"/>
    <w:rPr>
      <w:color w:val="0000FF"/>
      <w:u w:val="single"/>
    </w:rPr>
  </w:style>
  <w:style w:type="character" w:styleId="13">
    <w:name w:val="HTML Code"/>
    <w:basedOn w:val="7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4">
    <w:name w:val="HTML Cite"/>
    <w:basedOn w:val="7"/>
    <w:qFormat/>
    <w:uiPriority w:val="0"/>
  </w:style>
  <w:style w:type="character" w:styleId="15">
    <w:name w:val="HTML Keyboard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6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7">
    <w:name w:val="gray2"/>
    <w:basedOn w:val="7"/>
    <w:qFormat/>
    <w:uiPriority w:val="0"/>
  </w:style>
  <w:style w:type="character" w:customStyle="1" w:styleId="18">
    <w:name w:val="jqtransformcheckboxwrapper"/>
    <w:basedOn w:val="7"/>
    <w:qFormat/>
    <w:uiPriority w:val="0"/>
  </w:style>
  <w:style w:type="character" w:customStyle="1" w:styleId="19">
    <w:name w:val="layui-layer-tabnow"/>
    <w:basedOn w:val="7"/>
    <w:qFormat/>
    <w:uiPriority w:val="0"/>
    <w:rPr>
      <w:bdr w:val="single" w:color="CCCCCC" w:sz="4" w:space="0"/>
      <w:shd w:val="clear" w:color="auto" w:fill="FFFFFF"/>
    </w:rPr>
  </w:style>
  <w:style w:type="character" w:customStyle="1" w:styleId="20">
    <w:name w:val="first-child"/>
    <w:basedOn w:val="7"/>
    <w:qFormat/>
    <w:uiPriority w:val="0"/>
  </w:style>
  <w:style w:type="character" w:customStyle="1" w:styleId="21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1288</Words>
  <Characters>7345</Characters>
  <Lines>61</Lines>
  <Paragraphs>17</Paragraphs>
  <TotalTime>2</TotalTime>
  <ScaleCrop>false</ScaleCrop>
  <LinksUpToDate>false</LinksUpToDate>
  <CharactersWithSpaces>8616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2019-02-24T08:10:00Z</dcterms:created>
  <dc:creator>86159</dc:creator>
  <cp:lastModifiedBy>shan珊❤️</cp:lastModifiedBy>
  <dcterms:modified xsi:type="dcterms:W3CDTF">2019-02-25T06:45:02Z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